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66"/>
      </w:tblGrid>
      <w:tr>
        <w:trPr>
          <w:cantSplit/>
          <w:tblHeader w:val="false"/>
        </w:trPr>
        <w:tc>
          <w:tcPr>
            <w:tcW w:type="dxa" w:w="10466"/>
            <w:shd w:fill="2B3A8C" w:color="auto" w:val="clear"/>
            <w:tcMar>
              <w:top w:type="dxa" w:w="140"/>
              <w:left w:type="dxa" w:w="120"/>
              <w:bottom w:type="dxa" w:w="14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2"/>
                <w:szCs w:val="32"/>
                <w:rtl/>
              </w:rPr>
              <w:t xml:space="preserve">מפתח תשובות למורה · חוברת "חברות" לחט"ב</w:t>
            </w:r>
          </w:p>
        </w:tc>
      </w:tr>
    </w:tbl>
    <w:p>
      <w:pPr>
        <w:spacing w:after="0" w:before="0" w:line="16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keepNext w:val="false"/>
        <w:keepLines w:val="false"/>
        <w:bidi/>
        <w:spacing w:after="120" w:before="0" w:line="300"/>
      </w:pPr>
      <w:r>
        <w:rPr>
          <w:rFonts w:ascii="Arial" w:cs="Arial" w:eastAsia="Arial" w:hAnsi="Arial"/>
          <w:b w:val="false"/>
          <w:color w:val="3A4370"/>
          <w:sz w:val="22"/>
          <w:szCs w:val="22"/>
          <w:rtl/>
        </w:rPr>
        <w:t xml:space="preserve">התשובות הן הצעה. בשאלות פתוחות (הבנה, הערכה, יישום ויצירה) יש לקבל כל תשובה מנומקת שנשענת על הטקסט.</w:t>
      </w:r>
    </w:p>
    <w:tbl>
      <w:tblPr>
        <w:bidiVisual/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00"/>
        <w:gridCol w:w="8266"/>
      </w:tblGrid>
      <w:tr>
        <w:trPr>
          <w:cantSplit/>
          <w:tblHeader w:val="false"/>
        </w:trPr>
        <w:tc>
          <w:tcPr>
            <w:tcW w:type="dxa" w:w="2200"/>
            <w:shd w:fill="2E9E5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  <w:rtl/>
              </w:rPr>
              <w:t xml:space="preserve">רמה קלה</w:t>
            </w:r>
          </w:p>
        </w:tc>
        <w:tc>
          <w:tcPr>
            <w:tcW w:type="dxa" w:w="8266"/>
            <w:shd w:fill="E7F6EE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color w:val="1F2544"/>
                <w:sz w:val="24"/>
                <w:szCs w:val="24"/>
                <w:rtl/>
              </w:rPr>
              <w:t xml:space="preserve">טקסט 1 · "המקום הפנוי"</w:t>
            </w:r>
          </w:p>
        </w:tc>
      </w:tr>
    </w:tbl>
    <w:p>
      <w:pPr>
        <w:spacing w:after="0" w:before="0" w:line="14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tbl>
      <w:tblPr>
        <w:bidiVisual/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20"/>
        <w:gridCol w:w="1300"/>
        <w:gridCol w:w="8546"/>
      </w:tblGrid>
      <w:tr>
        <w:trPr>
          <w:cantSplit/>
          <w:tblHeader w:val="false"/>
        </w:trPr>
        <w:tc>
          <w:tcPr>
            <w:tcW w:type="dxa" w:w="620"/>
            <w:shd w:fill="FFE9A8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2B3A8C"/>
                <w:sz w:val="26"/>
                <w:szCs w:val="26"/>
                <w:rtl/>
              </w:rPr>
              <w:t xml:space="preserve">1</w:t>
            </w:r>
          </w:p>
        </w:tc>
        <w:tc>
          <w:tcPr>
            <w:tcW w:type="dxa" w:w="1300"/>
            <w:shd w:fill="2F6FD6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1 · זכירה</w:t>
            </w:r>
          </w:p>
        </w:tc>
        <w:tc>
          <w:tcPr>
            <w:tcW w:type="dxa" w:w="8546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color w:val="1F2544"/>
                <w:sz w:val="23"/>
                <w:szCs w:val="23"/>
                <w:rtl/>
              </w:rPr>
              <w:t xml:space="preserve">למה עמית לא הכיר אף אחד?</w:t>
            </w:r>
          </w:p>
        </w:tc>
      </w:tr>
    </w:tbl>
    <w:p>
      <w:pPr>
        <w:keepNext w:val="false"/>
        <w:keepLines w:val="false"/>
        <w:bidi/>
        <w:spacing w:after="40" w:before="0" w:line="320"/>
      </w:pPr>
      <w:r>
        <w:rPr>
          <w:rFonts w:ascii="Arial" w:cs="Arial" w:eastAsia="Arial" w:hAnsi="Arial"/>
          <w:b/>
          <w:bCs/>
          <w:color w:val="1E9E6A"/>
          <w:sz w:val="22"/>
          <w:szCs w:val="22"/>
          <w:rtl/>
        </w:rPr>
        <w:t xml:space="preserve">תשובה: </w:t>
      </w:r>
      <w:r>
        <w:rPr>
          <w:rFonts w:ascii="Arial" w:cs="Arial" w:eastAsia="Arial" w:hAnsi="Arial"/>
          <w:b w:val="false"/>
          <w:color w:val="1F2544"/>
          <w:sz w:val="22"/>
          <w:szCs w:val="22"/>
          <w:rtl/>
        </w:rPr>
        <w:t xml:space="preserve">כל החברים שלו מבית הספר היסודי עברו לחטיבה אחרת.</w:t>
      </w:r>
    </w:p>
    <w:p>
      <w:pPr>
        <w:spacing w:after="0" w:before="0" w:line="9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tbl>
      <w:tblPr>
        <w:bidiVisual/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20"/>
        <w:gridCol w:w="1300"/>
        <w:gridCol w:w="8546"/>
      </w:tblGrid>
      <w:tr>
        <w:trPr>
          <w:cantSplit/>
          <w:tblHeader w:val="false"/>
        </w:trPr>
        <w:tc>
          <w:tcPr>
            <w:tcW w:type="dxa" w:w="620"/>
            <w:shd w:fill="FFE9A8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2B3A8C"/>
                <w:sz w:val="26"/>
                <w:szCs w:val="26"/>
                <w:rtl/>
              </w:rPr>
              <w:t xml:space="preserve">2</w:t>
            </w:r>
          </w:p>
        </w:tc>
        <w:tc>
          <w:tcPr>
            <w:tcW w:type="dxa" w:w="1300"/>
            <w:shd w:fill="2F6FD6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1 · זכירה</w:t>
            </w:r>
          </w:p>
        </w:tc>
        <w:tc>
          <w:tcPr>
            <w:tcW w:type="dxa" w:w="8546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color w:val="1F2544"/>
                <w:sz w:val="23"/>
                <w:szCs w:val="23"/>
                <w:rtl/>
              </w:rPr>
              <w:t xml:space="preserve">מאיזו ארץ עלה דניאל, ומתי?</w:t>
            </w:r>
          </w:p>
        </w:tc>
      </w:tr>
    </w:tbl>
    <w:p>
      <w:pPr>
        <w:keepNext w:val="false"/>
        <w:keepLines w:val="false"/>
        <w:bidi/>
        <w:spacing w:after="40" w:before="0" w:line="320"/>
      </w:pPr>
      <w:r>
        <w:rPr>
          <w:rFonts w:ascii="Arial" w:cs="Arial" w:eastAsia="Arial" w:hAnsi="Arial"/>
          <w:b/>
          <w:bCs/>
          <w:color w:val="1E9E6A"/>
          <w:sz w:val="22"/>
          <w:szCs w:val="22"/>
          <w:rtl/>
        </w:rPr>
        <w:t xml:space="preserve">תשובה: </w:t>
      </w:r>
      <w:r>
        <w:rPr>
          <w:rFonts w:ascii="Arial" w:cs="Arial" w:eastAsia="Arial" w:hAnsi="Arial"/>
          <w:b w:val="false"/>
          <w:color w:val="1F2544"/>
          <w:sz w:val="22"/>
          <w:szCs w:val="22"/>
          <w:rtl/>
        </w:rPr>
        <w:t xml:space="preserve">מארגנטינה, לפני שנה.</w:t>
      </w:r>
    </w:p>
    <w:p>
      <w:pPr>
        <w:spacing w:after="0" w:before="0" w:line="9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tbl>
      <w:tblPr>
        <w:bidiVisual/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20"/>
        <w:gridCol w:w="1300"/>
        <w:gridCol w:w="8546"/>
      </w:tblGrid>
      <w:tr>
        <w:trPr>
          <w:cantSplit/>
          <w:tblHeader w:val="false"/>
        </w:trPr>
        <w:tc>
          <w:tcPr>
            <w:tcW w:type="dxa" w:w="620"/>
            <w:shd w:fill="FFE9A8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2B3A8C"/>
                <w:sz w:val="26"/>
                <w:szCs w:val="26"/>
                <w:rtl/>
              </w:rPr>
              <w:t xml:space="preserve">3</w:t>
            </w:r>
          </w:p>
        </w:tc>
        <w:tc>
          <w:tcPr>
            <w:tcW w:type="dxa" w:w="1300"/>
            <w:shd w:fill="2F6FD6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1 · זכירה</w:t>
            </w:r>
          </w:p>
        </w:tc>
        <w:tc>
          <w:tcPr>
            <w:tcW w:type="dxa" w:w="8546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color w:val="1F2544"/>
                <w:sz w:val="23"/>
                <w:szCs w:val="23"/>
                <w:rtl/>
              </w:rPr>
              <w:t xml:space="preserve">נכון / לא נכון</w:t>
            </w:r>
          </w:p>
        </w:tc>
      </w:tr>
    </w:tbl>
    <w:p>
      <w:pPr>
        <w:keepNext w:val="false"/>
        <w:keepLines w:val="false"/>
        <w:bidi/>
        <w:spacing w:after="40" w:before="0" w:line="320"/>
      </w:pPr>
      <w:r>
        <w:rPr>
          <w:rFonts w:ascii="Arial" w:cs="Arial" w:eastAsia="Arial" w:hAnsi="Arial"/>
          <w:b/>
          <w:bCs/>
          <w:color w:val="1E9E6A"/>
          <w:sz w:val="22"/>
          <w:szCs w:val="22"/>
          <w:rtl/>
        </w:rPr>
        <w:t xml:space="preserve">תשובה: </w:t>
      </w:r>
      <w:r>
        <w:rPr>
          <w:rFonts w:ascii="Arial" w:cs="Arial" w:eastAsia="Arial" w:hAnsi="Arial"/>
          <w:b w:val="false"/>
          <w:color w:val="1F2544"/>
          <w:sz w:val="22"/>
          <w:szCs w:val="22"/>
          <w:rtl/>
        </w:rPr>
        <w:t xml:space="preserve">א. ✗ (בשיעור מדעים)   ב. ✓   ג. ✗ (דניאל הזמין את עמית)   ד. ✓</w:t>
      </w:r>
    </w:p>
    <w:p>
      <w:pPr>
        <w:spacing w:after="0" w:before="0" w:line="9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tbl>
      <w:tblPr>
        <w:bidiVisual/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20"/>
        <w:gridCol w:w="1300"/>
        <w:gridCol w:w="8546"/>
      </w:tblGrid>
      <w:tr>
        <w:trPr>
          <w:cantSplit/>
          <w:tblHeader w:val="false"/>
        </w:trPr>
        <w:tc>
          <w:tcPr>
            <w:tcW w:type="dxa" w:w="620"/>
            <w:shd w:fill="FFE9A8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2B3A8C"/>
                <w:sz w:val="26"/>
                <w:szCs w:val="26"/>
                <w:rtl/>
              </w:rPr>
              <w:t xml:space="preserve">4</w:t>
            </w:r>
          </w:p>
        </w:tc>
        <w:tc>
          <w:tcPr>
            <w:tcW w:type="dxa" w:w="1300"/>
            <w:shd w:fill="1E9E6A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2 · הבנה</w:t>
            </w:r>
          </w:p>
        </w:tc>
        <w:tc>
          <w:tcPr>
            <w:tcW w:type="dxa" w:w="8546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color w:val="1F2544"/>
                <w:sz w:val="23"/>
                <w:szCs w:val="23"/>
                <w:rtl/>
              </w:rPr>
              <w:t xml:space="preserve">למה עמית העמיד פנים שהוא עסוק בטלפון?</w:t>
            </w:r>
          </w:p>
        </w:tc>
      </w:tr>
    </w:tbl>
    <w:p>
      <w:pPr>
        <w:keepNext w:val="false"/>
        <w:keepLines w:val="false"/>
        <w:bidi/>
        <w:spacing w:after="40" w:before="0" w:line="320"/>
      </w:pPr>
      <w:r>
        <w:rPr>
          <w:rFonts w:ascii="Arial" w:cs="Arial" w:eastAsia="Arial" w:hAnsi="Arial"/>
          <w:b/>
          <w:bCs/>
          <w:color w:val="1E9E6A"/>
          <w:sz w:val="22"/>
          <w:szCs w:val="22"/>
          <w:rtl/>
        </w:rPr>
        <w:t xml:space="preserve">תשובה: </w:t>
      </w:r>
      <w:r>
        <w:rPr>
          <w:rFonts w:ascii="Arial" w:cs="Arial" w:eastAsia="Arial" w:hAnsi="Arial"/>
          <w:b w:val="false"/>
          <w:color w:val="1F2544"/>
          <w:sz w:val="22"/>
          <w:szCs w:val="22"/>
          <w:rtl/>
        </w:rPr>
        <w:t xml:space="preserve">הוא הרגיש בודד והתבייש שכולם רואים שהוא לבד, ולכן ניסה להסתיר זאת.</w:t>
      </w:r>
    </w:p>
    <w:p>
      <w:pPr>
        <w:spacing w:after="0" w:before="0" w:line="9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tbl>
      <w:tblPr>
        <w:bidiVisual/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20"/>
        <w:gridCol w:w="1300"/>
        <w:gridCol w:w="8546"/>
      </w:tblGrid>
      <w:tr>
        <w:trPr>
          <w:cantSplit/>
          <w:tblHeader w:val="false"/>
        </w:trPr>
        <w:tc>
          <w:tcPr>
            <w:tcW w:type="dxa" w:w="620"/>
            <w:shd w:fill="FFE9A8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2B3A8C"/>
                <w:sz w:val="26"/>
                <w:szCs w:val="26"/>
                <w:rtl/>
              </w:rPr>
              <w:t xml:space="preserve">5</w:t>
            </w:r>
          </w:p>
        </w:tc>
        <w:tc>
          <w:tcPr>
            <w:tcW w:type="dxa" w:w="1300"/>
            <w:shd w:fill="1E9E6A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2 · הבנה</w:t>
            </w:r>
          </w:p>
        </w:tc>
        <w:tc>
          <w:tcPr>
            <w:tcW w:type="dxa" w:w="8546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color w:val="1F2544"/>
                <w:sz w:val="23"/>
                <w:szCs w:val="23"/>
                <w:rtl/>
              </w:rPr>
              <w:t xml:space="preserve">מה עזר להם להתחיל לדבר?</w:t>
            </w:r>
          </w:p>
        </w:tc>
      </w:tr>
    </w:tbl>
    <w:p>
      <w:pPr>
        <w:keepNext w:val="false"/>
        <w:keepLines w:val="false"/>
        <w:bidi/>
        <w:spacing w:after="40" w:before="0" w:line="320"/>
      </w:pPr>
      <w:r>
        <w:rPr>
          <w:rFonts w:ascii="Arial" w:cs="Arial" w:eastAsia="Arial" w:hAnsi="Arial"/>
          <w:b/>
          <w:bCs/>
          <w:color w:val="1E9E6A"/>
          <w:sz w:val="22"/>
          <w:szCs w:val="22"/>
          <w:rtl/>
        </w:rPr>
        <w:t xml:space="preserve">תשובה: </w:t>
      </w:r>
      <w:r>
        <w:rPr>
          <w:rFonts w:ascii="Arial" w:cs="Arial" w:eastAsia="Arial" w:hAnsi="Arial"/>
          <w:b w:val="false"/>
          <w:color w:val="1F2544"/>
          <w:sz w:val="22"/>
          <w:szCs w:val="22"/>
          <w:rtl/>
        </w:rPr>
        <w:t xml:space="preserve">הציור של שוער הכדורגל בשולי הדף – התחביב המשותף (כדורגל).</w:t>
      </w:r>
    </w:p>
    <w:p>
      <w:pPr>
        <w:spacing w:after="0" w:before="0" w:line="9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tbl>
      <w:tblPr>
        <w:bidiVisual/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20"/>
        <w:gridCol w:w="1300"/>
        <w:gridCol w:w="8546"/>
      </w:tblGrid>
      <w:tr>
        <w:trPr>
          <w:cantSplit/>
          <w:tblHeader w:val="false"/>
        </w:trPr>
        <w:tc>
          <w:tcPr>
            <w:tcW w:type="dxa" w:w="620"/>
            <w:shd w:fill="FFE9A8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2B3A8C"/>
                <w:sz w:val="26"/>
                <w:szCs w:val="26"/>
                <w:rtl/>
              </w:rPr>
              <w:t xml:space="preserve">6</w:t>
            </w:r>
          </w:p>
        </w:tc>
        <w:tc>
          <w:tcPr>
            <w:tcW w:type="dxa" w:w="1300"/>
            <w:shd w:fill="1E9E6A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2 · הבנה</w:t>
            </w:r>
          </w:p>
        </w:tc>
        <w:tc>
          <w:tcPr>
            <w:tcW w:type="dxa" w:w="8546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color w:val="1F2544"/>
                <w:sz w:val="23"/>
                <w:szCs w:val="23"/>
                <w:rtl/>
              </w:rPr>
              <w:t xml:space="preserve">הסבר המשפט האחרון</w:t>
            </w:r>
          </w:p>
        </w:tc>
      </w:tr>
    </w:tbl>
    <w:p>
      <w:pPr>
        <w:keepNext w:val="false"/>
        <w:keepLines w:val="false"/>
        <w:bidi/>
        <w:spacing w:after="40" w:before="0" w:line="320"/>
      </w:pPr>
      <w:r>
        <w:rPr>
          <w:rFonts w:ascii="Arial" w:cs="Arial" w:eastAsia="Arial" w:hAnsi="Arial"/>
          <w:b/>
          <w:bCs/>
          <w:color w:val="1E9E6A"/>
          <w:sz w:val="22"/>
          <w:szCs w:val="22"/>
          <w:rtl/>
        </w:rPr>
        <w:t xml:space="preserve">תשובה: </w:t>
      </w:r>
      <w:r>
        <w:rPr>
          <w:rFonts w:ascii="Arial" w:cs="Arial" w:eastAsia="Arial" w:hAnsi="Arial"/>
          <w:b w:val="false"/>
          <w:color w:val="1F2544"/>
          <w:sz w:val="22"/>
          <w:szCs w:val="22"/>
          <w:rtl/>
        </w:rPr>
        <w:t xml:space="preserve">לפעמים חבר חדש נמצא קרוב מאוד – מישהו שיושב לידנו או שגם הוא לבד; צריך לשים לב לאנשים שסביבנו.</w:t>
      </w:r>
    </w:p>
    <w:p>
      <w:pPr>
        <w:spacing w:after="0" w:before="0" w:line="9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tbl>
      <w:tblPr>
        <w:bidiVisual/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20"/>
        <w:gridCol w:w="1300"/>
        <w:gridCol w:w="8546"/>
      </w:tblGrid>
      <w:tr>
        <w:trPr>
          <w:cantSplit/>
          <w:tblHeader w:val="false"/>
        </w:trPr>
        <w:tc>
          <w:tcPr>
            <w:tcW w:type="dxa" w:w="620"/>
            <w:shd w:fill="FFE9A8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2B3A8C"/>
                <w:sz w:val="26"/>
                <w:szCs w:val="26"/>
                <w:rtl/>
              </w:rPr>
              <w:t xml:space="preserve">7</w:t>
            </w:r>
          </w:p>
        </w:tc>
        <w:tc>
          <w:tcPr>
            <w:tcW w:type="dxa" w:w="1300"/>
            <w:shd w:fill="E06A1B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4 · ניתוח</w:t>
            </w:r>
          </w:p>
        </w:tc>
        <w:tc>
          <w:tcPr>
            <w:tcW w:type="dxa" w:w="8546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color w:val="1F2544"/>
                <w:sz w:val="23"/>
                <w:szCs w:val="23"/>
                <w:rtl/>
              </w:rPr>
              <w:t xml:space="preserve">דומים ושונים</w:t>
            </w:r>
          </w:p>
        </w:tc>
      </w:tr>
    </w:tbl>
    <w:p>
      <w:pPr>
        <w:keepNext w:val="false"/>
        <w:keepLines w:val="false"/>
        <w:bidi/>
        <w:spacing w:after="40" w:before="0" w:line="320"/>
      </w:pPr>
      <w:r>
        <w:rPr>
          <w:rFonts w:ascii="Arial" w:cs="Arial" w:eastAsia="Arial" w:hAnsi="Arial"/>
          <w:b/>
          <w:bCs/>
          <w:color w:val="1E9E6A"/>
          <w:sz w:val="22"/>
          <w:szCs w:val="22"/>
          <w:rtl/>
        </w:rPr>
        <w:t xml:space="preserve">תשובה: </w:t>
      </w:r>
      <w:r>
        <w:rPr>
          <w:rFonts w:ascii="Arial" w:cs="Arial" w:eastAsia="Arial" w:hAnsi="Arial"/>
          <w:b w:val="false"/>
          <w:color w:val="1F2544"/>
          <w:sz w:val="22"/>
          <w:szCs w:val="22"/>
          <w:rtl/>
        </w:rPr>
        <w:t xml:space="preserve">דומים: שניהם חדשים וקצת בודדים, שניהם אוהבים כדורגל. שונים: דניאל עולה חדש ומדבר עברית לאט, עמית נולד בארץ; דניאל שוער ועמית לומד ממנו.</w:t>
      </w:r>
    </w:p>
    <w:p>
      <w:pPr>
        <w:spacing w:after="0" w:before="0" w:line="9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tbl>
      <w:tblPr>
        <w:bidiVisual/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20"/>
        <w:gridCol w:w="1300"/>
        <w:gridCol w:w="8546"/>
      </w:tblGrid>
      <w:tr>
        <w:trPr>
          <w:cantSplit/>
          <w:tblHeader w:val="false"/>
        </w:trPr>
        <w:tc>
          <w:tcPr>
            <w:tcW w:type="dxa" w:w="620"/>
            <w:shd w:fill="FFE9A8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2B3A8C"/>
                <w:sz w:val="26"/>
                <w:szCs w:val="26"/>
                <w:rtl/>
              </w:rPr>
              <w:t xml:space="preserve">8</w:t>
            </w:r>
          </w:p>
        </w:tc>
        <w:tc>
          <w:tcPr>
            <w:tcW w:type="dxa" w:w="1300"/>
            <w:shd w:fill="D99A0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3 · יישום</w:t>
            </w:r>
          </w:p>
        </w:tc>
        <w:tc>
          <w:tcPr>
            <w:tcW w:type="dxa" w:w="8546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color w:val="1F2544"/>
                <w:sz w:val="23"/>
                <w:szCs w:val="23"/>
                <w:rtl/>
              </w:rPr>
              <w:t xml:space="preserve">תלמיד חדש בכיתה</w:t>
            </w:r>
          </w:p>
        </w:tc>
      </w:tr>
    </w:tbl>
    <w:p>
      <w:pPr>
        <w:keepNext w:val="false"/>
        <w:keepLines w:val="false"/>
        <w:bidi/>
        <w:spacing w:after="40" w:before="0" w:line="320"/>
      </w:pPr>
      <w:r>
        <w:rPr>
          <w:rFonts w:ascii="Arial" w:cs="Arial" w:eastAsia="Arial" w:hAnsi="Arial"/>
          <w:b/>
          <w:bCs/>
          <w:color w:val="1E9E6A"/>
          <w:sz w:val="22"/>
          <w:szCs w:val="22"/>
          <w:rtl/>
        </w:rPr>
        <w:t xml:space="preserve">תשובה: </w:t>
      </w:r>
      <w:r>
        <w:rPr>
          <w:rFonts w:ascii="Arial" w:cs="Arial" w:eastAsia="Arial" w:hAnsi="Arial"/>
          <w:b w:val="false"/>
          <w:color w:val="1F2544"/>
          <w:sz w:val="22"/>
          <w:szCs w:val="22"/>
          <w:rtl/>
        </w:rPr>
        <w:t xml:space="preserve">תשובה אישית, למשל: להזמין אותו לשבת לידי, להכיר לו חברים, לעזור לו להתמצא בבית הספר.</w:t>
      </w:r>
    </w:p>
    <w:p>
      <w:pPr>
        <w:spacing w:after="0" w:before="0" w:line="9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tbl>
      <w:tblPr>
        <w:bidiVisual/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00"/>
        <w:gridCol w:w="8266"/>
      </w:tblGrid>
      <w:tr>
        <w:trPr>
          <w:cantSplit/>
          <w:tblHeader w:val="false"/>
        </w:trPr>
        <w:tc>
          <w:tcPr>
            <w:tcW w:type="dxa" w:w="2200"/>
            <w:shd w:fill="E59A0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  <w:rtl/>
              </w:rPr>
              <w:t xml:space="preserve">רמה בינונית</w:t>
            </w:r>
          </w:p>
        </w:tc>
        <w:tc>
          <w:tcPr>
            <w:tcW w:type="dxa" w:w="8266"/>
            <w:shd w:fill="FFF4D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color w:val="1F2544"/>
                <w:sz w:val="24"/>
                <w:szCs w:val="24"/>
                <w:rtl/>
              </w:rPr>
              <w:t xml:space="preserve">טקסט 2 · "ההודעה שלא שלחתי"</w:t>
            </w:r>
          </w:p>
        </w:tc>
      </w:tr>
    </w:tbl>
    <w:p>
      <w:pPr>
        <w:spacing w:after="0" w:before="0" w:line="14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tbl>
      <w:tblPr>
        <w:bidiVisual/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20"/>
        <w:gridCol w:w="1300"/>
        <w:gridCol w:w="8546"/>
      </w:tblGrid>
      <w:tr>
        <w:trPr>
          <w:cantSplit/>
          <w:tblHeader w:val="false"/>
        </w:trPr>
        <w:tc>
          <w:tcPr>
            <w:tcW w:type="dxa" w:w="620"/>
            <w:shd w:fill="FFE9A8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2B3A8C"/>
                <w:sz w:val="26"/>
                <w:szCs w:val="26"/>
                <w:rtl/>
              </w:rPr>
              <w:t xml:space="preserve">1</w:t>
            </w:r>
          </w:p>
        </w:tc>
        <w:tc>
          <w:tcPr>
            <w:tcW w:type="dxa" w:w="1300"/>
            <w:shd w:fill="2F6FD6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1 · זכירה</w:t>
            </w:r>
          </w:p>
        </w:tc>
        <w:tc>
          <w:tcPr>
            <w:tcW w:type="dxa" w:w="8546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color w:val="1F2544"/>
                <w:sz w:val="23"/>
                <w:szCs w:val="23"/>
                <w:rtl/>
              </w:rPr>
              <w:t xml:space="preserve">מי היא שירה?</w:t>
            </w:r>
          </w:p>
        </w:tc>
      </w:tr>
    </w:tbl>
    <w:p>
      <w:pPr>
        <w:keepNext w:val="false"/>
        <w:keepLines w:val="false"/>
        <w:bidi/>
        <w:spacing w:after="40" w:before="0" w:line="320"/>
      </w:pPr>
      <w:r>
        <w:rPr>
          <w:rFonts w:ascii="Arial" w:cs="Arial" w:eastAsia="Arial" w:hAnsi="Arial"/>
          <w:b/>
          <w:bCs/>
          <w:color w:val="1E9E6A"/>
          <w:sz w:val="22"/>
          <w:szCs w:val="22"/>
          <w:rtl/>
        </w:rPr>
        <w:t xml:space="preserve">תשובה: </w:t>
      </w:r>
      <w:r>
        <w:rPr>
          <w:rFonts w:ascii="Arial" w:cs="Arial" w:eastAsia="Arial" w:hAnsi="Arial"/>
          <w:b w:val="false"/>
          <w:color w:val="1F2544"/>
          <w:sz w:val="22"/>
          <w:szCs w:val="22"/>
          <w:rtl/>
        </w:rPr>
        <w:t xml:space="preserve">החברה הכי טובה של נועה מאז כיתה א׳.</w:t>
      </w:r>
    </w:p>
    <w:p>
      <w:pPr>
        <w:spacing w:after="0" w:before="0" w:line="9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tbl>
      <w:tblPr>
        <w:bidiVisual/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20"/>
        <w:gridCol w:w="1300"/>
        <w:gridCol w:w="8546"/>
      </w:tblGrid>
      <w:tr>
        <w:trPr>
          <w:cantSplit/>
          <w:tblHeader w:val="false"/>
        </w:trPr>
        <w:tc>
          <w:tcPr>
            <w:tcW w:type="dxa" w:w="620"/>
            <w:shd w:fill="FFE9A8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2B3A8C"/>
                <w:sz w:val="26"/>
                <w:szCs w:val="26"/>
                <w:rtl/>
              </w:rPr>
              <w:t xml:space="preserve">2</w:t>
            </w:r>
          </w:p>
        </w:tc>
        <w:tc>
          <w:tcPr>
            <w:tcW w:type="dxa" w:w="1300"/>
            <w:shd w:fill="1E9E6A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2 · הבנה</w:t>
            </w:r>
          </w:p>
        </w:tc>
        <w:tc>
          <w:tcPr>
            <w:tcW w:type="dxa" w:w="8546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color w:val="1F2544"/>
                <w:sz w:val="23"/>
                <w:szCs w:val="23"/>
                <w:rtl/>
              </w:rPr>
              <w:t xml:space="preserve">"סוף־סוף רואים אותי"</w:t>
            </w:r>
          </w:p>
        </w:tc>
      </w:tr>
    </w:tbl>
    <w:p>
      <w:pPr>
        <w:keepNext w:val="false"/>
        <w:keepLines w:val="false"/>
        <w:bidi/>
        <w:spacing w:after="40" w:before="0" w:line="320"/>
      </w:pPr>
      <w:r>
        <w:rPr>
          <w:rFonts w:ascii="Arial" w:cs="Arial" w:eastAsia="Arial" w:hAnsi="Arial"/>
          <w:b/>
          <w:bCs/>
          <w:color w:val="1E9E6A"/>
          <w:sz w:val="22"/>
          <w:szCs w:val="22"/>
          <w:rtl/>
        </w:rPr>
        <w:t xml:space="preserve">תשובה: </w:t>
      </w:r>
      <w:r>
        <w:rPr>
          <w:rFonts w:ascii="Arial" w:cs="Arial" w:eastAsia="Arial" w:hAnsi="Arial"/>
          <w:b w:val="false"/>
          <w:color w:val="1F2544"/>
          <w:sz w:val="22"/>
          <w:szCs w:val="22"/>
          <w:rtl/>
        </w:rPr>
        <w:t xml:space="preserve">בנות פופולריות צירפו אותה לקבוצה שלהן, והיא הרגישה מקובלת וחשובה.</w:t>
      </w:r>
    </w:p>
    <w:p>
      <w:pPr>
        <w:spacing w:after="0" w:before="0" w:line="9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tbl>
      <w:tblPr>
        <w:bidiVisual/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20"/>
        <w:gridCol w:w="1300"/>
        <w:gridCol w:w="8546"/>
      </w:tblGrid>
      <w:tr>
        <w:trPr>
          <w:cantSplit/>
          <w:tblHeader w:val="false"/>
        </w:trPr>
        <w:tc>
          <w:tcPr>
            <w:tcW w:type="dxa" w:w="620"/>
            <w:shd w:fill="FFE9A8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2B3A8C"/>
                <w:sz w:val="26"/>
                <w:szCs w:val="26"/>
                <w:rtl/>
              </w:rPr>
              <w:t xml:space="preserve">3</w:t>
            </w:r>
          </w:p>
        </w:tc>
        <w:tc>
          <w:tcPr>
            <w:tcW w:type="dxa" w:w="1300"/>
            <w:shd w:fill="1E9E6A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2 · הבנה</w:t>
            </w:r>
          </w:p>
        </w:tc>
        <w:tc>
          <w:tcPr>
            <w:tcW w:type="dxa" w:w="8546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color w:val="1F2544"/>
                <w:sz w:val="23"/>
                <w:szCs w:val="23"/>
                <w:rtl/>
              </w:rPr>
              <w:t xml:space="preserve">מה קרה בקבוצה?</w:t>
            </w:r>
          </w:p>
        </w:tc>
      </w:tr>
    </w:tbl>
    <w:p>
      <w:pPr>
        <w:keepNext w:val="false"/>
        <w:keepLines w:val="false"/>
        <w:bidi/>
        <w:spacing w:after="40" w:before="0" w:line="320"/>
      </w:pPr>
      <w:r>
        <w:rPr>
          <w:rFonts w:ascii="Arial" w:cs="Arial" w:eastAsia="Arial" w:hAnsi="Arial"/>
          <w:b/>
          <w:bCs/>
          <w:color w:val="1E9E6A"/>
          <w:sz w:val="22"/>
          <w:szCs w:val="22"/>
          <w:rtl/>
        </w:rPr>
        <w:t xml:space="preserve">תשובה: </w:t>
      </w:r>
      <w:r>
        <w:rPr>
          <w:rFonts w:ascii="Arial" w:cs="Arial" w:eastAsia="Arial" w:hAnsi="Arial"/>
          <w:b w:val="false"/>
          <w:color w:val="1F2544"/>
          <w:sz w:val="22"/>
          <w:szCs w:val="22"/>
          <w:rtl/>
        </w:rPr>
        <w:t xml:space="preserve">מישהי העלתה תמונה של שירה בלי רשותה וכתבה משפט מעליב. נועה כתבה "די, זה לא מצחיק", מחקה – ושתקה.</w:t>
      </w:r>
    </w:p>
    <w:p>
      <w:pPr>
        <w:spacing w:after="0" w:before="0" w:line="9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tbl>
      <w:tblPr>
        <w:bidiVisual/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20"/>
        <w:gridCol w:w="1300"/>
        <w:gridCol w:w="8546"/>
      </w:tblGrid>
      <w:tr>
        <w:trPr>
          <w:cantSplit/>
          <w:tblHeader w:val="false"/>
        </w:trPr>
        <w:tc>
          <w:tcPr>
            <w:tcW w:type="dxa" w:w="620"/>
            <w:shd w:fill="FFE9A8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2B3A8C"/>
                <w:sz w:val="26"/>
                <w:szCs w:val="26"/>
                <w:rtl/>
              </w:rPr>
              <w:t xml:space="preserve">4</w:t>
            </w:r>
          </w:p>
        </w:tc>
        <w:tc>
          <w:tcPr>
            <w:tcW w:type="dxa" w:w="1300"/>
            <w:shd w:fill="1E9E6A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2 · הבנה</w:t>
            </w:r>
          </w:p>
        </w:tc>
        <w:tc>
          <w:tcPr>
            <w:tcW w:type="dxa" w:w="8546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color w:val="1F2544"/>
                <w:sz w:val="23"/>
                <w:szCs w:val="23"/>
                <w:rtl/>
              </w:rPr>
              <w:t xml:space="preserve">"ציפיתי ממך ליותר"</w:t>
            </w:r>
          </w:p>
        </w:tc>
      </w:tr>
    </w:tbl>
    <w:p>
      <w:pPr>
        <w:keepNext w:val="false"/>
        <w:keepLines w:val="false"/>
        <w:bidi/>
        <w:spacing w:after="40" w:before="0" w:line="320"/>
      </w:pPr>
      <w:r>
        <w:rPr>
          <w:rFonts w:ascii="Arial" w:cs="Arial" w:eastAsia="Arial" w:hAnsi="Arial"/>
          <w:b/>
          <w:bCs/>
          <w:color w:val="1E9E6A"/>
          <w:sz w:val="22"/>
          <w:szCs w:val="22"/>
          <w:rtl/>
        </w:rPr>
        <w:t xml:space="preserve">תשובה: </w:t>
      </w:r>
      <w:r>
        <w:rPr>
          <w:rFonts w:ascii="Arial" w:cs="Arial" w:eastAsia="Arial" w:hAnsi="Arial"/>
          <w:b w:val="false"/>
          <w:color w:val="1F2544"/>
          <w:sz w:val="22"/>
          <w:szCs w:val="22"/>
          <w:rtl/>
        </w:rPr>
        <w:t xml:space="preserve">שירה מאוכזבת ופגועה: היא ציפתה שהחברה הכי טובה שלה תגן עליה.</w:t>
      </w:r>
    </w:p>
    <w:p>
      <w:pPr>
        <w:spacing w:after="0" w:before="0" w:line="9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tbl>
      <w:tblPr>
        <w:bidiVisual/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20"/>
        <w:gridCol w:w="1300"/>
        <w:gridCol w:w="8546"/>
      </w:tblGrid>
      <w:tr>
        <w:trPr>
          <w:cantSplit/>
          <w:tblHeader w:val="false"/>
        </w:trPr>
        <w:tc>
          <w:tcPr>
            <w:tcW w:type="dxa" w:w="620"/>
            <w:shd w:fill="FFE9A8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2B3A8C"/>
                <w:sz w:val="26"/>
                <w:szCs w:val="26"/>
                <w:rtl/>
              </w:rPr>
              <w:t xml:space="preserve">5</w:t>
            </w:r>
          </w:p>
        </w:tc>
        <w:tc>
          <w:tcPr>
            <w:tcW w:type="dxa" w:w="1300"/>
            <w:shd w:fill="E06A1B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4 · ניתוח</w:t>
            </w:r>
          </w:p>
        </w:tc>
        <w:tc>
          <w:tcPr>
            <w:tcW w:type="dxa" w:w="8546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color w:val="1F2544"/>
                <w:sz w:val="23"/>
                <w:szCs w:val="23"/>
                <w:rtl/>
              </w:rPr>
              <w:t xml:space="preserve">לפני / אחרי</w:t>
            </w:r>
          </w:p>
        </w:tc>
      </w:tr>
    </w:tbl>
    <w:p>
      <w:pPr>
        <w:keepNext w:val="false"/>
        <w:keepLines w:val="false"/>
        <w:bidi/>
        <w:spacing w:after="40" w:before="0" w:line="320"/>
      </w:pPr>
      <w:r>
        <w:rPr>
          <w:rFonts w:ascii="Arial" w:cs="Arial" w:eastAsia="Arial" w:hAnsi="Arial"/>
          <w:b/>
          <w:bCs/>
          <w:color w:val="1E9E6A"/>
          <w:sz w:val="22"/>
          <w:szCs w:val="22"/>
          <w:rtl/>
        </w:rPr>
        <w:t xml:space="preserve">תשובה: </w:t>
      </w:r>
      <w:r>
        <w:rPr>
          <w:rFonts w:ascii="Arial" w:cs="Arial" w:eastAsia="Arial" w:hAnsi="Arial"/>
          <w:b w:val="false"/>
          <w:color w:val="1F2544"/>
          <w:sz w:val="22"/>
          <w:szCs w:val="22"/>
          <w:rtl/>
        </w:rPr>
        <w:t xml:space="preserve">לפני: שתקה ונשארה בקבוצה. אחרי: כתבה שהתמונה פוגעת, יצאה מהקבוצה וסיפרה למחנכת.</w:t>
      </w:r>
    </w:p>
    <w:p>
      <w:pPr>
        <w:spacing w:after="0" w:before="0" w:line="9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tbl>
      <w:tblPr>
        <w:bidiVisual/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20"/>
        <w:gridCol w:w="1300"/>
        <w:gridCol w:w="8546"/>
      </w:tblGrid>
      <w:tr>
        <w:trPr>
          <w:cantSplit/>
          <w:tblHeader w:val="false"/>
        </w:trPr>
        <w:tc>
          <w:tcPr>
            <w:tcW w:type="dxa" w:w="620"/>
            <w:shd w:fill="FFE9A8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2B3A8C"/>
                <w:sz w:val="26"/>
                <w:szCs w:val="26"/>
                <w:rtl/>
              </w:rPr>
              <w:t xml:space="preserve">6</w:t>
            </w:r>
          </w:p>
        </w:tc>
        <w:tc>
          <w:tcPr>
            <w:tcW w:type="dxa" w:w="1300"/>
            <w:shd w:fill="E06A1B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4 · ניתוח</w:t>
            </w:r>
          </w:p>
        </w:tc>
        <w:tc>
          <w:tcPr>
            <w:tcW w:type="dxa" w:w="8546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color w:val="1F2544"/>
                <w:sz w:val="23"/>
                <w:szCs w:val="23"/>
                <w:rtl/>
              </w:rPr>
              <w:t xml:space="preserve">המירכאות סביב "חברים"</w:t>
            </w:r>
          </w:p>
        </w:tc>
      </w:tr>
    </w:tbl>
    <w:p>
      <w:pPr>
        <w:keepNext w:val="false"/>
        <w:keepLines w:val="false"/>
        <w:bidi/>
        <w:spacing w:after="40" w:before="0" w:line="320"/>
      </w:pPr>
      <w:r>
        <w:rPr>
          <w:rFonts w:ascii="Arial" w:cs="Arial" w:eastAsia="Arial" w:hAnsi="Arial"/>
          <w:b/>
          <w:bCs/>
          <w:color w:val="1E9E6A"/>
          <w:sz w:val="22"/>
          <w:szCs w:val="22"/>
          <w:rtl/>
        </w:rPr>
        <w:t xml:space="preserve">תשובה: </w:t>
      </w:r>
      <w:r>
        <w:rPr>
          <w:rFonts w:ascii="Arial" w:cs="Arial" w:eastAsia="Arial" w:hAnsi="Arial"/>
          <w:b w:val="false"/>
          <w:color w:val="1F2544"/>
          <w:sz w:val="22"/>
          <w:szCs w:val="22"/>
          <w:rtl/>
        </w:rPr>
        <w:t xml:space="preserve">המירכאות מביעות ספק או אירוניה: לדעת נועה, מי שצוחק על אחרים איננו חבר אמיתי.</w:t>
      </w:r>
    </w:p>
    <w:p>
      <w:pPr>
        <w:spacing w:after="0" w:before="0" w:line="9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tbl>
      <w:tblPr>
        <w:bidiVisual/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20"/>
        <w:gridCol w:w="1300"/>
        <w:gridCol w:w="8546"/>
      </w:tblGrid>
      <w:tr>
        <w:trPr>
          <w:cantSplit/>
          <w:tblHeader w:val="false"/>
        </w:trPr>
        <w:tc>
          <w:tcPr>
            <w:tcW w:type="dxa" w:w="620"/>
            <w:shd w:fill="FFE9A8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2B3A8C"/>
                <w:sz w:val="26"/>
                <w:szCs w:val="26"/>
                <w:rtl/>
              </w:rPr>
              <w:t xml:space="preserve">7</w:t>
            </w:r>
          </w:p>
        </w:tc>
        <w:tc>
          <w:tcPr>
            <w:tcW w:type="dxa" w:w="1300"/>
            <w:shd w:fill="D33A4A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5 · הערכה</w:t>
            </w:r>
          </w:p>
        </w:tc>
        <w:tc>
          <w:tcPr>
            <w:tcW w:type="dxa" w:w="8546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color w:val="1F2544"/>
                <w:sz w:val="23"/>
                <w:szCs w:val="23"/>
                <w:rtl/>
              </w:rPr>
              <w:t xml:space="preserve">האם נכון לספר למחנכת?</w:t>
            </w:r>
          </w:p>
        </w:tc>
      </w:tr>
    </w:tbl>
    <w:p>
      <w:pPr>
        <w:keepNext w:val="false"/>
        <w:keepLines w:val="false"/>
        <w:bidi/>
        <w:spacing w:after="40" w:before="0" w:line="320"/>
      </w:pPr>
      <w:r>
        <w:rPr>
          <w:rFonts w:ascii="Arial" w:cs="Arial" w:eastAsia="Arial" w:hAnsi="Arial"/>
          <w:b/>
          <w:bCs/>
          <w:color w:val="1E9E6A"/>
          <w:sz w:val="22"/>
          <w:szCs w:val="22"/>
          <w:rtl/>
        </w:rPr>
        <w:t xml:space="preserve">תשובה: </w:t>
      </w:r>
      <w:r>
        <w:rPr>
          <w:rFonts w:ascii="Arial" w:cs="Arial" w:eastAsia="Arial" w:hAnsi="Arial"/>
          <w:b w:val="false"/>
          <w:color w:val="1F2544"/>
          <w:sz w:val="22"/>
          <w:szCs w:val="22"/>
          <w:rtl/>
        </w:rPr>
        <w:t xml:space="preserve">תשובה מנומקת, למשל: כן, כדי להפסיק את הפגיעה ולגרום למחיקת התמונה; פנייה למבוגר אחראי איננה "הלשנה" כשמישהו נפגע.</w:t>
      </w:r>
    </w:p>
    <w:p>
      <w:pPr>
        <w:spacing w:after="0" w:before="0" w:line="9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tbl>
      <w:tblPr>
        <w:bidiVisual/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20"/>
        <w:gridCol w:w="1300"/>
        <w:gridCol w:w="8546"/>
      </w:tblGrid>
      <w:tr>
        <w:trPr>
          <w:cantSplit/>
          <w:tblHeader w:val="false"/>
        </w:trPr>
        <w:tc>
          <w:tcPr>
            <w:tcW w:type="dxa" w:w="620"/>
            <w:shd w:fill="FFE9A8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2B3A8C"/>
                <w:sz w:val="26"/>
                <w:szCs w:val="26"/>
                <w:rtl/>
              </w:rPr>
              <w:t xml:space="preserve">8</w:t>
            </w:r>
          </w:p>
        </w:tc>
        <w:tc>
          <w:tcPr>
            <w:tcW w:type="dxa" w:w="1300"/>
            <w:shd w:fill="D99A0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3 · יישום</w:t>
            </w:r>
          </w:p>
        </w:tc>
        <w:tc>
          <w:tcPr>
            <w:tcW w:type="dxa" w:w="8546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color w:val="1F2544"/>
                <w:sz w:val="23"/>
                <w:szCs w:val="23"/>
                <w:rtl/>
              </w:rPr>
              <w:t xml:space="preserve">שתי דרכים לפעול</w:t>
            </w:r>
          </w:p>
        </w:tc>
      </w:tr>
    </w:tbl>
    <w:p>
      <w:pPr>
        <w:keepNext w:val="false"/>
        <w:keepLines w:val="false"/>
        <w:bidi/>
        <w:spacing w:after="40" w:before="0" w:line="320"/>
      </w:pPr>
      <w:r>
        <w:rPr>
          <w:rFonts w:ascii="Arial" w:cs="Arial" w:eastAsia="Arial" w:hAnsi="Arial"/>
          <w:b/>
          <w:bCs/>
          <w:color w:val="1E9E6A"/>
          <w:sz w:val="22"/>
          <w:szCs w:val="22"/>
          <w:rtl/>
        </w:rPr>
        <w:t xml:space="preserve">תשובה: </w:t>
      </w:r>
      <w:r>
        <w:rPr>
          <w:rFonts w:ascii="Arial" w:cs="Arial" w:eastAsia="Arial" w:hAnsi="Arial"/>
          <w:b w:val="false"/>
          <w:color w:val="1F2544"/>
          <w:sz w:val="22"/>
          <w:szCs w:val="22"/>
          <w:rtl/>
        </w:rPr>
        <w:t xml:space="preserve">למשל: לא להגיב בצחוק, לכתוב שזה פוגע, לפנות בפרטי לחבר שנפגע, לספר למבוגר אחראי.</w:t>
      </w:r>
    </w:p>
    <w:p>
      <w:pPr>
        <w:spacing w:after="0" w:before="0" w:line="9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tbl>
      <w:tblPr>
        <w:bidiVisual/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00"/>
        <w:gridCol w:w="8266"/>
      </w:tblGrid>
      <w:tr>
        <w:trPr>
          <w:cantSplit/>
          <w:tblHeader w:val="false"/>
        </w:trPr>
        <w:tc>
          <w:tcPr>
            <w:tcW w:type="dxa" w:w="2200"/>
            <w:shd w:fill="D2444E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  <w:rtl/>
              </w:rPr>
              <w:t xml:space="preserve">רמה גבוהה</w:t>
            </w:r>
          </w:p>
        </w:tc>
        <w:tc>
          <w:tcPr>
            <w:tcW w:type="dxa" w:w="8266"/>
            <w:shd w:fill="FCE9E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color w:val="1F2544"/>
                <w:sz w:val="24"/>
                <w:szCs w:val="24"/>
                <w:rtl/>
              </w:rPr>
              <w:t xml:space="preserve">טקסט 3 · "כמה חברים באמת צריך?"</w:t>
            </w:r>
          </w:p>
        </w:tc>
      </w:tr>
    </w:tbl>
    <w:p>
      <w:pPr>
        <w:spacing w:after="0" w:before="0" w:line="14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tbl>
      <w:tblPr>
        <w:bidiVisual/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20"/>
        <w:gridCol w:w="1300"/>
        <w:gridCol w:w="8546"/>
      </w:tblGrid>
      <w:tr>
        <w:trPr>
          <w:cantSplit/>
          <w:tblHeader w:val="false"/>
        </w:trPr>
        <w:tc>
          <w:tcPr>
            <w:tcW w:type="dxa" w:w="620"/>
            <w:shd w:fill="FFE9A8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2B3A8C"/>
                <w:sz w:val="26"/>
                <w:szCs w:val="26"/>
                <w:rtl/>
              </w:rPr>
              <w:t xml:space="preserve">1</w:t>
            </w:r>
          </w:p>
        </w:tc>
        <w:tc>
          <w:tcPr>
            <w:tcW w:type="dxa" w:w="1300"/>
            <w:shd w:fill="2F6FD6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1 · זכירה</w:t>
            </w:r>
          </w:p>
        </w:tc>
        <w:tc>
          <w:tcPr>
            <w:tcW w:type="dxa" w:w="8546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color w:val="1F2544"/>
                <w:sz w:val="23"/>
                <w:szCs w:val="23"/>
                <w:rtl/>
              </w:rPr>
              <w:t xml:space="preserve">עמדת הכותב</w:t>
            </w:r>
          </w:p>
        </w:tc>
      </w:tr>
    </w:tbl>
    <w:p>
      <w:pPr>
        <w:keepNext w:val="false"/>
        <w:keepLines w:val="false"/>
        <w:bidi/>
        <w:spacing w:after="40" w:before="0" w:line="320"/>
      </w:pPr>
      <w:r>
        <w:rPr>
          <w:rFonts w:ascii="Arial" w:cs="Arial" w:eastAsia="Arial" w:hAnsi="Arial"/>
          <w:b/>
          <w:bCs/>
          <w:color w:val="1E9E6A"/>
          <w:sz w:val="22"/>
          <w:szCs w:val="22"/>
          <w:rtl/>
        </w:rPr>
        <w:t xml:space="preserve">תשובה: </w:t>
      </w:r>
      <w:r>
        <w:rPr>
          <w:rFonts w:ascii="Arial" w:cs="Arial" w:eastAsia="Arial" w:hAnsi="Arial"/>
          <w:b w:val="false"/>
          <w:color w:val="1F2544"/>
          <w:sz w:val="22"/>
          <w:szCs w:val="22"/>
          <w:rtl/>
        </w:rPr>
        <w:t xml:space="preserve">"חבר אמיתי נמדד בנאמנות ובאמון, ולא במספרים."</w:t>
      </w:r>
    </w:p>
    <w:p>
      <w:pPr>
        <w:spacing w:after="0" w:before="0" w:line="9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tbl>
      <w:tblPr>
        <w:bidiVisual/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20"/>
        <w:gridCol w:w="1300"/>
        <w:gridCol w:w="8546"/>
      </w:tblGrid>
      <w:tr>
        <w:trPr>
          <w:cantSplit/>
          <w:tblHeader w:val="false"/>
        </w:trPr>
        <w:tc>
          <w:tcPr>
            <w:tcW w:type="dxa" w:w="620"/>
            <w:shd w:fill="FFE9A8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2B3A8C"/>
                <w:sz w:val="26"/>
                <w:szCs w:val="26"/>
                <w:rtl/>
              </w:rPr>
              <w:t xml:space="preserve">2</w:t>
            </w:r>
          </w:p>
        </w:tc>
        <w:tc>
          <w:tcPr>
            <w:tcW w:type="dxa" w:w="1300"/>
            <w:shd w:fill="2F6FD6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1 · זכירה</w:t>
            </w:r>
          </w:p>
        </w:tc>
        <w:tc>
          <w:tcPr>
            <w:tcW w:type="dxa" w:w="8546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color w:val="1F2544"/>
                <w:sz w:val="23"/>
                <w:szCs w:val="23"/>
                <w:rtl/>
              </w:rPr>
              <w:t xml:space="preserve">שלושת סוגי החברות לפי אריסטו</w:t>
            </w:r>
          </w:p>
        </w:tc>
      </w:tr>
    </w:tbl>
    <w:p>
      <w:pPr>
        <w:keepNext w:val="false"/>
        <w:keepLines w:val="false"/>
        <w:bidi/>
        <w:spacing w:after="40" w:before="0" w:line="320"/>
      </w:pPr>
      <w:r>
        <w:rPr>
          <w:rFonts w:ascii="Arial" w:cs="Arial" w:eastAsia="Arial" w:hAnsi="Arial"/>
          <w:b/>
          <w:bCs/>
          <w:color w:val="1E9E6A"/>
          <w:sz w:val="22"/>
          <w:szCs w:val="22"/>
          <w:rtl/>
        </w:rPr>
        <w:t xml:space="preserve">תשובה: </w:t>
      </w:r>
      <w:r>
        <w:rPr>
          <w:rFonts w:ascii="Arial" w:cs="Arial" w:eastAsia="Arial" w:hAnsi="Arial"/>
          <w:b w:val="false"/>
          <w:color w:val="1F2544"/>
          <w:sz w:val="22"/>
          <w:szCs w:val="22"/>
          <w:rtl/>
        </w:rPr>
        <w:t xml:space="preserve">חברות של תועלת, חברות של הנאה וחברות של מידות טובות.</w:t>
      </w:r>
    </w:p>
    <w:p>
      <w:pPr>
        <w:spacing w:after="0" w:before="0" w:line="9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tbl>
      <w:tblPr>
        <w:bidiVisual/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20"/>
        <w:gridCol w:w="1300"/>
        <w:gridCol w:w="8546"/>
      </w:tblGrid>
      <w:tr>
        <w:trPr>
          <w:cantSplit/>
          <w:tblHeader w:val="false"/>
        </w:trPr>
        <w:tc>
          <w:tcPr>
            <w:tcW w:type="dxa" w:w="620"/>
            <w:shd w:fill="FFE9A8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2B3A8C"/>
                <w:sz w:val="26"/>
                <w:szCs w:val="26"/>
                <w:rtl/>
              </w:rPr>
              <w:t xml:space="preserve">3</w:t>
            </w:r>
          </w:p>
        </w:tc>
        <w:tc>
          <w:tcPr>
            <w:tcW w:type="dxa" w:w="1300"/>
            <w:shd w:fill="1E9E6A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2 · הבנה</w:t>
            </w:r>
          </w:p>
        </w:tc>
        <w:tc>
          <w:tcPr>
            <w:tcW w:type="dxa" w:w="8546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color w:val="1F2544"/>
                <w:sz w:val="23"/>
                <w:szCs w:val="23"/>
                <w:rtl/>
              </w:rPr>
              <w:t xml:space="preserve">למה הסוג השלישי נשאר?</w:t>
            </w:r>
          </w:p>
        </w:tc>
      </w:tr>
    </w:tbl>
    <w:p>
      <w:pPr>
        <w:keepNext w:val="false"/>
        <w:keepLines w:val="false"/>
        <w:bidi/>
        <w:spacing w:after="40" w:before="0" w:line="320"/>
      </w:pPr>
      <w:r>
        <w:rPr>
          <w:rFonts w:ascii="Arial" w:cs="Arial" w:eastAsia="Arial" w:hAnsi="Arial"/>
          <w:b/>
          <w:bCs/>
          <w:color w:val="1E9E6A"/>
          <w:sz w:val="22"/>
          <w:szCs w:val="22"/>
          <w:rtl/>
        </w:rPr>
        <w:t xml:space="preserve">תשובה: </w:t>
      </w:r>
      <w:r>
        <w:rPr>
          <w:rFonts w:ascii="Arial" w:cs="Arial" w:eastAsia="Arial" w:hAnsi="Arial"/>
          <w:b w:val="false"/>
          <w:color w:val="1F2544"/>
          <w:sz w:val="22"/>
          <w:szCs w:val="22"/>
          <w:rtl/>
        </w:rPr>
        <w:t xml:space="preserve">כי אוהבים את החבר בזכות מי שהוא, ולא בגלל תועלת או הנאה – שאותן אפשר לאבד.</w:t>
      </w:r>
    </w:p>
    <w:p>
      <w:pPr>
        <w:spacing w:after="0" w:before="0" w:line="9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tbl>
      <w:tblPr>
        <w:bidiVisual/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20"/>
        <w:gridCol w:w="1300"/>
        <w:gridCol w:w="8546"/>
      </w:tblGrid>
      <w:tr>
        <w:trPr>
          <w:cantSplit/>
          <w:tblHeader w:val="false"/>
        </w:trPr>
        <w:tc>
          <w:tcPr>
            <w:tcW w:type="dxa" w:w="620"/>
            <w:shd w:fill="FFE9A8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2B3A8C"/>
                <w:sz w:val="26"/>
                <w:szCs w:val="26"/>
                <w:rtl/>
              </w:rPr>
              <w:t xml:space="preserve">4</w:t>
            </w:r>
          </w:p>
        </w:tc>
        <w:tc>
          <w:tcPr>
            <w:tcW w:type="dxa" w:w="1300"/>
            <w:shd w:fill="E06A1B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4 · ניתוח</w:t>
            </w:r>
          </w:p>
        </w:tc>
        <w:tc>
          <w:tcPr>
            <w:tcW w:type="dxa" w:w="8546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color w:val="1F2544"/>
                <w:sz w:val="23"/>
                <w:szCs w:val="23"/>
                <w:rtl/>
              </w:rPr>
              <w:t xml:space="preserve">תפקיד הסיפור על חוני המעגל</w:t>
            </w:r>
          </w:p>
        </w:tc>
      </w:tr>
    </w:tbl>
    <w:p>
      <w:pPr>
        <w:keepNext w:val="false"/>
        <w:keepLines w:val="false"/>
        <w:bidi/>
        <w:spacing w:after="40" w:before="0" w:line="320"/>
      </w:pPr>
      <w:r>
        <w:rPr>
          <w:rFonts w:ascii="Arial" w:cs="Arial" w:eastAsia="Arial" w:hAnsi="Arial"/>
          <w:b/>
          <w:bCs/>
          <w:color w:val="1E9E6A"/>
          <w:sz w:val="22"/>
          <w:szCs w:val="22"/>
          <w:rtl/>
        </w:rPr>
        <w:t xml:space="preserve">תשובה: </w:t>
      </w:r>
      <w:r>
        <w:rPr>
          <w:rFonts w:ascii="Arial" w:cs="Arial" w:eastAsia="Arial" w:hAnsi="Arial"/>
          <w:b w:val="false"/>
          <w:color w:val="1F2544"/>
          <w:sz w:val="22"/>
          <w:szCs w:val="22"/>
          <w:rtl/>
        </w:rPr>
        <w:t xml:space="preserve">דוגמה מן המקורות (ראיה) שמראה עד כמה חברות חיונית: בלי חברים חוני העדיף למות. הסיפור מחזק את הטענה שחברות היא צורך עמוק.</w:t>
      </w:r>
    </w:p>
    <w:p>
      <w:pPr>
        <w:spacing w:after="0" w:before="0" w:line="9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tbl>
      <w:tblPr>
        <w:bidiVisual/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20"/>
        <w:gridCol w:w="1300"/>
        <w:gridCol w:w="8546"/>
      </w:tblGrid>
      <w:tr>
        <w:trPr>
          <w:cantSplit/>
          <w:tblHeader w:val="false"/>
        </w:trPr>
        <w:tc>
          <w:tcPr>
            <w:tcW w:type="dxa" w:w="620"/>
            <w:shd w:fill="FFE9A8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2B3A8C"/>
                <w:sz w:val="26"/>
                <w:szCs w:val="26"/>
                <w:rtl/>
              </w:rPr>
              <w:t xml:space="preserve">5</w:t>
            </w:r>
          </w:p>
        </w:tc>
        <w:tc>
          <w:tcPr>
            <w:tcW w:type="dxa" w:w="1300"/>
            <w:shd w:fill="E06A1B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4 · ניתוח</w:t>
            </w:r>
          </w:p>
        </w:tc>
        <w:tc>
          <w:tcPr>
            <w:tcW w:type="dxa" w:w="8546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color w:val="1F2544"/>
                <w:sz w:val="23"/>
                <w:szCs w:val="23"/>
                <w:rtl/>
              </w:rPr>
              <w:t xml:space="preserve">טענת הנגד ומה הכותב עושה איתה</w:t>
            </w:r>
          </w:p>
        </w:tc>
      </w:tr>
    </w:tbl>
    <w:p>
      <w:pPr>
        <w:keepNext w:val="false"/>
        <w:keepLines w:val="false"/>
        <w:bidi/>
        <w:spacing w:after="40" w:before="0" w:line="320"/>
      </w:pPr>
      <w:r>
        <w:rPr>
          <w:rFonts w:ascii="Arial" w:cs="Arial" w:eastAsia="Arial" w:hAnsi="Arial"/>
          <w:b/>
          <w:bCs/>
          <w:color w:val="1E9E6A"/>
          <w:sz w:val="22"/>
          <w:szCs w:val="22"/>
          <w:rtl/>
        </w:rPr>
        <w:t xml:space="preserve">תשובה: </w:t>
      </w:r>
      <w:r>
        <w:rPr>
          <w:rFonts w:ascii="Arial" w:cs="Arial" w:eastAsia="Arial" w:hAnsi="Arial"/>
          <w:b w:val="false"/>
          <w:color w:val="1F2544"/>
          <w:sz w:val="22"/>
          <w:szCs w:val="22"/>
          <w:rtl/>
        </w:rPr>
        <w:t xml:space="preserve">טענת הנגד: בגיל ההתבגרות חשוב להכיר אנשים רבים. הכותב מודה בחלקה ("יש בטענה זו מן הצדק") ואז מפריך: היכרות איננה חברות – אפשר להכיר מאה אנשים ולהרגיש בודדים.</w:t>
      </w:r>
    </w:p>
    <w:p>
      <w:pPr>
        <w:spacing w:after="0" w:before="0" w:line="9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tbl>
      <w:tblPr>
        <w:bidiVisual/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20"/>
        <w:gridCol w:w="1300"/>
        <w:gridCol w:w="8546"/>
      </w:tblGrid>
      <w:tr>
        <w:trPr>
          <w:cantSplit/>
          <w:tblHeader w:val="false"/>
        </w:trPr>
        <w:tc>
          <w:tcPr>
            <w:tcW w:type="dxa" w:w="620"/>
            <w:shd w:fill="FFE9A8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2B3A8C"/>
                <w:sz w:val="26"/>
                <w:szCs w:val="26"/>
                <w:rtl/>
              </w:rPr>
              <w:t xml:space="preserve">6</w:t>
            </w:r>
          </w:p>
        </w:tc>
        <w:tc>
          <w:tcPr>
            <w:tcW w:type="dxa" w:w="1300"/>
            <w:shd w:fill="E06A1B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4 · ניתוח</w:t>
            </w:r>
          </w:p>
        </w:tc>
        <w:tc>
          <w:tcPr>
            <w:tcW w:type="dxa" w:w="8546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color w:val="1F2544"/>
                <w:sz w:val="23"/>
                <w:szCs w:val="23"/>
                <w:rtl/>
              </w:rPr>
              <w:t xml:space="preserve">מילות קישור</w:t>
            </w:r>
          </w:p>
        </w:tc>
      </w:tr>
    </w:tbl>
    <w:p>
      <w:pPr>
        <w:keepNext w:val="false"/>
        <w:keepLines w:val="false"/>
        <w:bidi/>
        <w:spacing w:after="40" w:before="0" w:line="320"/>
      </w:pPr>
      <w:r>
        <w:rPr>
          <w:rFonts w:ascii="Arial" w:cs="Arial" w:eastAsia="Arial" w:hAnsi="Arial"/>
          <w:b/>
          <w:bCs/>
          <w:color w:val="1E9E6A"/>
          <w:sz w:val="22"/>
          <w:szCs w:val="22"/>
          <w:rtl/>
        </w:rPr>
        <w:t xml:space="preserve">תשובה: </w:t>
      </w:r>
      <w:r>
        <w:rPr>
          <w:rFonts w:ascii="Arial" w:cs="Arial" w:eastAsia="Arial" w:hAnsi="Arial"/>
          <w:b w:val="false"/>
          <w:color w:val="1F2544"/>
          <w:sz w:val="22"/>
          <w:szCs w:val="22"/>
          <w:rtl/>
        </w:rPr>
        <w:t xml:space="preserve">אך – ניגוד · עד ש... – תוצאה · משום ש... – סיבה · ואולם – ניגוד · לסיכום – סיכום.</w:t>
      </w:r>
    </w:p>
    <w:p>
      <w:pPr>
        <w:spacing w:after="0" w:before="0" w:line="9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tbl>
      <w:tblPr>
        <w:bidiVisual/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20"/>
        <w:gridCol w:w="1300"/>
        <w:gridCol w:w="8546"/>
      </w:tblGrid>
      <w:tr>
        <w:trPr>
          <w:cantSplit/>
          <w:tblHeader w:val="false"/>
        </w:trPr>
        <w:tc>
          <w:tcPr>
            <w:tcW w:type="dxa" w:w="620"/>
            <w:shd w:fill="FFE9A8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2B3A8C"/>
                <w:sz w:val="26"/>
                <w:szCs w:val="26"/>
                <w:rtl/>
              </w:rPr>
              <w:t xml:space="preserve">7</w:t>
            </w:r>
          </w:p>
        </w:tc>
        <w:tc>
          <w:tcPr>
            <w:tcW w:type="dxa" w:w="1300"/>
            <w:shd w:fill="D33A4A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5 · הערכה</w:t>
            </w:r>
          </w:p>
        </w:tc>
        <w:tc>
          <w:tcPr>
            <w:tcW w:type="dxa" w:w="8546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color w:val="1F2544"/>
                <w:sz w:val="23"/>
                <w:szCs w:val="23"/>
                <w:rtl/>
              </w:rPr>
              <w:t xml:space="preserve">עמדה אישית</w:t>
            </w:r>
          </w:p>
        </w:tc>
      </w:tr>
    </w:tbl>
    <w:p>
      <w:pPr>
        <w:keepNext w:val="false"/>
        <w:keepLines w:val="false"/>
        <w:bidi/>
        <w:spacing w:after="40" w:before="0" w:line="320"/>
      </w:pPr>
      <w:r>
        <w:rPr>
          <w:rFonts w:ascii="Arial" w:cs="Arial" w:eastAsia="Arial" w:hAnsi="Arial"/>
          <w:b/>
          <w:bCs/>
          <w:color w:val="1E9E6A"/>
          <w:sz w:val="22"/>
          <w:szCs w:val="22"/>
          <w:rtl/>
        </w:rPr>
        <w:t xml:space="preserve">תשובה: </w:t>
      </w:r>
      <w:r>
        <w:rPr>
          <w:rFonts w:ascii="Arial" w:cs="Arial" w:eastAsia="Arial" w:hAnsi="Arial"/>
          <w:b w:val="false"/>
          <w:color w:val="1F2544"/>
          <w:sz w:val="22"/>
          <w:szCs w:val="22"/>
          <w:rtl/>
        </w:rPr>
        <w:t xml:space="preserve">כל עמדה מנומקת בשתי טענות. לבדוק: עמדה ברורה, שני נימוקים, קשר לטקסט.</w:t>
      </w:r>
    </w:p>
    <w:p>
      <w:pPr>
        <w:spacing w:after="0" w:before="0" w:line="9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tbl>
      <w:tblPr>
        <w:bidiVisual/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20"/>
        <w:gridCol w:w="1300"/>
        <w:gridCol w:w="8546"/>
      </w:tblGrid>
      <w:tr>
        <w:trPr>
          <w:cantSplit/>
          <w:tblHeader w:val="false"/>
        </w:trPr>
        <w:tc>
          <w:tcPr>
            <w:tcW w:type="dxa" w:w="620"/>
            <w:shd w:fill="FFE9A8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2B3A8C"/>
                <w:sz w:val="26"/>
                <w:szCs w:val="26"/>
                <w:rtl/>
              </w:rPr>
              <w:t xml:space="preserve">8</w:t>
            </w:r>
          </w:p>
        </w:tc>
        <w:tc>
          <w:tcPr>
            <w:tcW w:type="dxa" w:w="1300"/>
            <w:shd w:fill="7B4BC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6 · יצירה</w:t>
            </w:r>
          </w:p>
        </w:tc>
        <w:tc>
          <w:tcPr>
            <w:tcW w:type="dxa" w:w="8546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color w:val="1F2544"/>
                <w:sz w:val="23"/>
                <w:szCs w:val="23"/>
                <w:rtl/>
              </w:rPr>
              <w:t xml:space="preserve">פוסט לקבוצת השכבה</w:t>
            </w:r>
          </w:p>
        </w:tc>
      </w:tr>
    </w:tbl>
    <w:p>
      <w:pPr>
        <w:keepNext w:val="false"/>
        <w:keepLines w:val="false"/>
        <w:bidi/>
        <w:spacing w:after="40" w:before="0" w:line="320"/>
      </w:pPr>
      <w:r>
        <w:rPr>
          <w:rFonts w:ascii="Arial" w:cs="Arial" w:eastAsia="Arial" w:hAnsi="Arial"/>
          <w:b/>
          <w:bCs/>
          <w:color w:val="1E9E6A"/>
          <w:sz w:val="22"/>
          <w:szCs w:val="22"/>
          <w:rtl/>
        </w:rPr>
        <w:t xml:space="preserve">תשובה: </w:t>
      </w:r>
      <w:r>
        <w:rPr>
          <w:rFonts w:ascii="Arial" w:cs="Arial" w:eastAsia="Arial" w:hAnsi="Arial"/>
          <w:b w:val="false"/>
          <w:color w:val="1F2544"/>
          <w:sz w:val="22"/>
          <w:szCs w:val="22"/>
          <w:rtl/>
        </w:rPr>
        <w:t xml:space="preserve">לבדוק: 4–5 משפטים, תוכן על חבר אמיתי, לפחות שתי מילות קישור בשימוש נכון.</w:t>
      </w:r>
    </w:p>
    <w:p>
      <w:pPr>
        <w:spacing w:after="0" w:before="0" w:line="9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tbl>
      <w:tblPr>
        <w:bidiVisual/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66"/>
      </w:tblGrid>
      <w:tr>
        <w:trPr>
          <w:cantSplit/>
          <w:tblHeader w:val="false"/>
        </w:trPr>
        <w:tc>
          <w:tcPr>
            <w:tcW w:type="dxa" w:w="10466"/>
            <w:shd w:fill="7B4BC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  <w:rtl/>
              </w:rPr>
              <w:t xml:space="preserve">תרגילי אוצר מילים</w:t>
            </w:r>
          </w:p>
        </w:tc>
      </w:tr>
    </w:tbl>
    <w:p>
      <w:pPr>
        <w:spacing w:after="0" w:before="0" w:line="16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tbl>
      <w:tblPr>
        <w:bidiVisual/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20"/>
        <w:gridCol w:w="1300"/>
        <w:gridCol w:w="8546"/>
      </w:tblGrid>
      <w:tr>
        <w:trPr>
          <w:cantSplit/>
          <w:tblHeader w:val="false"/>
        </w:trPr>
        <w:tc>
          <w:tcPr>
            <w:tcW w:type="dxa" w:w="620"/>
            <w:shd w:fill="FFE9A8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2B3A8C"/>
                <w:sz w:val="26"/>
                <w:szCs w:val="26"/>
                <w:rtl/>
              </w:rPr>
              <w:t xml:space="preserve">1</w:t>
            </w:r>
          </w:p>
        </w:tc>
        <w:tc>
          <w:tcPr>
            <w:tcW w:type="dxa" w:w="1300"/>
            <w:shd w:fill="2F6FD6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1 · זכירה</w:t>
            </w:r>
          </w:p>
        </w:tc>
        <w:tc>
          <w:tcPr>
            <w:tcW w:type="dxa" w:w="8546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color w:val="1F2544"/>
                <w:sz w:val="23"/>
                <w:szCs w:val="23"/>
                <w:rtl/>
              </w:rPr>
              <w:t xml:space="preserve">התאמה</w:t>
            </w:r>
          </w:p>
        </w:tc>
      </w:tr>
    </w:tbl>
    <w:p>
      <w:pPr>
        <w:keepNext w:val="false"/>
        <w:keepLines w:val="false"/>
        <w:bidi/>
        <w:spacing w:after="40" w:before="0" w:line="320"/>
      </w:pPr>
      <w:r>
        <w:rPr>
          <w:rFonts w:ascii="Arial" w:cs="Arial" w:eastAsia="Arial" w:hAnsi="Arial"/>
          <w:b/>
          <w:bCs/>
          <w:color w:val="1E9E6A"/>
          <w:sz w:val="22"/>
          <w:szCs w:val="22"/>
          <w:rtl/>
        </w:rPr>
        <w:t xml:space="preserve">תשובה: </w:t>
      </w:r>
      <w:r>
        <w:rPr>
          <w:rFonts w:ascii="Arial" w:cs="Arial" w:eastAsia="Arial" w:hAnsi="Arial"/>
          <w:b w:val="false"/>
          <w:color w:val="1F2544"/>
          <w:sz w:val="22"/>
          <w:szCs w:val="22"/>
          <w:rtl/>
        </w:rPr>
        <w:t xml:space="preserve">אמון – ג · בדידות – ה · נאמנות – ו · להשתלב – א · תועלת – ב · להעליב – ד</w:t>
      </w:r>
    </w:p>
    <w:p>
      <w:pPr>
        <w:spacing w:after="0" w:before="0" w:line="9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tbl>
      <w:tblPr>
        <w:bidiVisual/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20"/>
        <w:gridCol w:w="1300"/>
        <w:gridCol w:w="8546"/>
      </w:tblGrid>
      <w:tr>
        <w:trPr>
          <w:cantSplit/>
          <w:tblHeader w:val="false"/>
        </w:trPr>
        <w:tc>
          <w:tcPr>
            <w:tcW w:type="dxa" w:w="620"/>
            <w:shd w:fill="FFE9A8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2B3A8C"/>
                <w:sz w:val="26"/>
                <w:szCs w:val="26"/>
                <w:rtl/>
              </w:rPr>
              <w:t xml:space="preserve">2</w:t>
            </w:r>
          </w:p>
        </w:tc>
        <w:tc>
          <w:tcPr>
            <w:tcW w:type="dxa" w:w="1300"/>
            <w:shd w:fill="D99A0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3 · יישום</w:t>
            </w:r>
          </w:p>
        </w:tc>
        <w:tc>
          <w:tcPr>
            <w:tcW w:type="dxa" w:w="8546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color w:val="1F2544"/>
                <w:sz w:val="23"/>
                <w:szCs w:val="23"/>
                <w:rtl/>
              </w:rPr>
              <w:t xml:space="preserve">השלמת משפטים</w:t>
            </w:r>
          </w:p>
        </w:tc>
      </w:tr>
    </w:tbl>
    <w:p>
      <w:pPr>
        <w:keepNext w:val="false"/>
        <w:keepLines w:val="false"/>
        <w:bidi/>
        <w:spacing w:after="40" w:before="0" w:line="320"/>
      </w:pPr>
      <w:r>
        <w:rPr>
          <w:rFonts w:ascii="Arial" w:cs="Arial" w:eastAsia="Arial" w:hAnsi="Arial"/>
          <w:b/>
          <w:bCs/>
          <w:color w:val="1E9E6A"/>
          <w:sz w:val="22"/>
          <w:szCs w:val="22"/>
          <w:rtl/>
        </w:rPr>
        <w:t xml:space="preserve">תשובה: </w:t>
      </w:r>
      <w:r>
        <w:rPr>
          <w:rFonts w:ascii="Arial" w:cs="Arial" w:eastAsia="Arial" w:hAnsi="Arial"/>
          <w:b w:val="false"/>
          <w:color w:val="1F2544"/>
          <w:sz w:val="22"/>
          <w:szCs w:val="22"/>
          <w:rtl/>
        </w:rPr>
        <w:t xml:space="preserve">א. אמון  ב. להשתלב  ג. בדידות  ד. לתמוך  ה. נאמנות</w:t>
      </w:r>
    </w:p>
    <w:p>
      <w:pPr>
        <w:spacing w:after="0" w:before="0" w:line="9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tbl>
      <w:tblPr>
        <w:bidiVisual/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20"/>
        <w:gridCol w:w="1300"/>
        <w:gridCol w:w="8546"/>
      </w:tblGrid>
      <w:tr>
        <w:trPr>
          <w:cantSplit/>
          <w:tblHeader w:val="false"/>
        </w:trPr>
        <w:tc>
          <w:tcPr>
            <w:tcW w:type="dxa" w:w="620"/>
            <w:shd w:fill="FFE9A8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2B3A8C"/>
                <w:sz w:val="26"/>
                <w:szCs w:val="26"/>
                <w:rtl/>
              </w:rPr>
              <w:t xml:space="preserve">3</w:t>
            </w:r>
          </w:p>
        </w:tc>
        <w:tc>
          <w:tcPr>
            <w:tcW w:type="dxa" w:w="1300"/>
            <w:shd w:fill="1E9E6A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2 · הבנה</w:t>
            </w:r>
          </w:p>
        </w:tc>
        <w:tc>
          <w:tcPr>
            <w:tcW w:type="dxa" w:w="8546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color w:val="1F2544"/>
                <w:sz w:val="23"/>
                <w:szCs w:val="23"/>
                <w:rtl/>
              </w:rPr>
              <w:t xml:space="preserve">משפחת ח־ב־ר</w:t>
            </w:r>
          </w:p>
        </w:tc>
      </w:tr>
    </w:tbl>
    <w:p>
      <w:pPr>
        <w:keepNext w:val="false"/>
        <w:keepLines w:val="false"/>
        <w:bidi/>
        <w:spacing w:after="40" w:before="0" w:line="320"/>
      </w:pPr>
      <w:r>
        <w:rPr>
          <w:rFonts w:ascii="Arial" w:cs="Arial" w:eastAsia="Arial" w:hAnsi="Arial"/>
          <w:b/>
          <w:bCs/>
          <w:color w:val="1E9E6A"/>
          <w:sz w:val="22"/>
          <w:szCs w:val="22"/>
          <w:rtl/>
        </w:rPr>
        <w:t xml:space="preserve">תשובה: </w:t>
      </w:r>
      <w:r>
        <w:rPr>
          <w:rFonts w:ascii="Arial" w:cs="Arial" w:eastAsia="Arial" w:hAnsi="Arial"/>
          <w:b w:val="false"/>
          <w:color w:val="1F2544"/>
          <w:sz w:val="22"/>
          <w:szCs w:val="22"/>
          <w:rtl/>
        </w:rPr>
        <w:t xml:space="preserve">א. מחברת  ב. חיבור  ג. להתחבר  ד. חבורה  ה. חברות</w:t>
      </w:r>
    </w:p>
    <w:p>
      <w:pPr>
        <w:spacing w:after="0" w:before="0" w:line="9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tbl>
      <w:tblPr>
        <w:bidiVisual/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20"/>
        <w:gridCol w:w="1300"/>
        <w:gridCol w:w="8546"/>
      </w:tblGrid>
      <w:tr>
        <w:trPr>
          <w:cantSplit/>
          <w:tblHeader w:val="false"/>
        </w:trPr>
        <w:tc>
          <w:tcPr>
            <w:tcW w:type="dxa" w:w="620"/>
            <w:shd w:fill="FFE9A8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2B3A8C"/>
                <w:sz w:val="26"/>
                <w:szCs w:val="26"/>
                <w:rtl/>
              </w:rPr>
              <w:t xml:space="preserve">4</w:t>
            </w:r>
          </w:p>
        </w:tc>
        <w:tc>
          <w:tcPr>
            <w:tcW w:type="dxa" w:w="1300"/>
            <w:shd w:fill="D99A0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3 · יישום</w:t>
            </w:r>
          </w:p>
        </w:tc>
        <w:tc>
          <w:tcPr>
            <w:tcW w:type="dxa" w:w="8546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color w:val="1F2544"/>
                <w:sz w:val="23"/>
                <w:szCs w:val="23"/>
                <w:rtl/>
              </w:rPr>
              <w:t xml:space="preserve">משפט משלכם</w:t>
            </w:r>
          </w:p>
        </w:tc>
      </w:tr>
    </w:tbl>
    <w:p>
      <w:pPr>
        <w:keepNext w:val="false"/>
        <w:keepLines w:val="false"/>
        <w:bidi/>
        <w:spacing w:after="40" w:before="0" w:line="320"/>
      </w:pPr>
      <w:r>
        <w:rPr>
          <w:rFonts w:ascii="Arial" w:cs="Arial" w:eastAsia="Arial" w:hAnsi="Arial"/>
          <w:b/>
          <w:bCs/>
          <w:color w:val="1E9E6A"/>
          <w:sz w:val="22"/>
          <w:szCs w:val="22"/>
          <w:rtl/>
        </w:rPr>
        <w:t xml:space="preserve">תשובה: </w:t>
      </w:r>
      <w:r>
        <w:rPr>
          <w:rFonts w:ascii="Arial" w:cs="Arial" w:eastAsia="Arial" w:hAnsi="Arial"/>
          <w:b w:val="false"/>
          <w:color w:val="1F2544"/>
          <w:sz w:val="22"/>
          <w:szCs w:val="22"/>
          <w:rtl/>
        </w:rPr>
        <w:t xml:space="preserve">תשובה אישית; לבדוק שהמילים משמשות במשמעות הנכונה.</w:t>
      </w:r>
    </w:p>
    <w:p>
      <w:pPr>
        <w:spacing w:after="0" w:before="0" w:line="9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tbl>
      <w:tblPr>
        <w:bidiVisual/>
        <w:tblW w:type="dxa" w:w="10466"/>
        <w:tblBorders>
          <w:top w:val="single" w:color="F4F6FC" w:sz="10"/>
          <w:left w:val="single" w:color="F4F6FC" w:sz="10"/>
          <w:bottom w:val="single" w:color="F4F6FC" w:sz="10"/>
          <w:right w:val="single" w:color="F4F6FC" w:sz="10"/>
          <w:insideH w:val="none" w:color="FFFFFF" w:sz="0"/>
          <w:insideV w:val="none" w:color="FFFFFF" w:sz="0"/>
        </w:tblBorders>
        <w:tblLayout w:type="fixed"/>
      </w:tblPr>
      <w:tblGrid>
        <w:gridCol w:w="10466"/>
      </w:tblGrid>
      <w:tr>
        <w:trPr>
          <w:cantSplit/>
          <w:tblHeader w:val="false"/>
        </w:trPr>
        <w:tc>
          <w:tcPr>
            <w:tcW w:type="dxa" w:w="10466"/>
            <w:shd w:fill="F4F6FC" w:color="auto" w:val="clear"/>
            <w:tcMar>
              <w:top w:type="dxa" w:w="110"/>
              <w:left w:type="dxa" w:w="180"/>
              <w:bottom w:type="dxa" w:w="110"/>
              <w:right w:type="dxa" w:w="180"/>
            </w:tcMar>
            <w:vAlign w:val="top"/>
          </w:tcPr>
          <w:p>
            <w:pPr>
              <w:keepNext w:val="false"/>
              <w:keepLines w:val="false"/>
              <w:bidi/>
              <w:spacing w:after="40" w:before="0" w:line="300"/>
            </w:pPr>
            <w:r>
              <w:rPr>
                <w:rFonts w:ascii="Arial" w:cs="Arial" w:eastAsia="Arial" w:hAnsi="Arial"/>
                <w:b/>
                <w:bCs/>
                <w:color w:val="1F2544"/>
                <w:sz w:val="22"/>
                <w:szCs w:val="22"/>
                <w:rtl/>
              </w:rPr>
              <w:t xml:space="preserve">מחוון קצר למשימת הכתיבה (20 נקודות):</w:t>
            </w:r>
          </w:p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2"/>
                <w:szCs w:val="22"/>
                <w:rtl/>
              </w:rPr>
              <w:t xml:space="preserve">פנייה, פתיחה וסיום – 4 · תיאור ברור של החוויה – 6 · מה למדתי על חברות – 4 · שתי מילים מהמילון ושתי מילות קישור – 4 · לשון ופיסוק – 2</w:t>
            </w:r>
          </w:p>
        </w:tc>
      </w:tr>
    </w:tbl>
    <w:p>
      <w:pPr>
        <w:spacing w:after="0" w:before="0" w:line="15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sectPr>
      <w:footerReference w:type="default" r:id="rId7"/>
      <w:pgSz w:w="11906" w:h="16838" w:orient="portrait"/>
      <w:pgMar w:top="720" w:right="720" w:bottom="900" w:left="720" w:header="708" w:footer="3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bidiVisual/>
      <w:tblW w:type="dxa" w:w="1046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900"/>
      <w:gridCol w:w="9566"/>
    </w:tblGrid>
    <w:tr>
      <w:trPr>
        <w:cantSplit/>
        <w:tblHeader w:val="false"/>
      </w:trPr>
      <w:tc>
        <w:tcPr>
          <w:tcW w:type="dxa" w:w="900"/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spacing w:after="0"/>
            <w:jc w:val="center"/>
          </w:pPr>
          <w:r>
            <w:drawing>
              <wp:inline distT="0" distB="0" distL="0" distR="0">
                <wp:extent cx="323850" cy="3238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850" cy="323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9566"/>
          <w:tcMar>
            <w:top w:type="dxa" w:w="0"/>
            <w:left w:type="dxa" w:w="120"/>
            <w:bottom w:type="dxa" w:w="0"/>
            <w:right w:type="dxa" w:w="120"/>
          </w:tcMar>
          <w:vAlign w:val="center"/>
        </w:tcPr>
        <w:p>
          <w:pPr>
            <w:keepNext w:val="false"/>
            <w:keepLines w:val="false"/>
            <w:bidi/>
            <w:spacing w:after="0" w:before="0" w:line="240"/>
          </w:pPr>
          <w:r>
            <w:rPr>
              <w:rFonts w:ascii="Arial" w:cs="Arial" w:eastAsia="Arial" w:hAnsi="Arial"/>
              <w:b/>
              <w:bCs/>
              <w:color w:val="2B3A8C"/>
              <w:sz w:val="17"/>
              <w:szCs w:val="17"/>
              <w:rtl/>
            </w:rPr>
            <w:t xml:space="preserve">יצרה: רוית ראש בן ישי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 xml:space="preserve">   ·   מפתח תשובות · חברות לחט"ב   ·   עמוד 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begin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instrText xml:space="preserve"> PAGE </w:instrTex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separate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>1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end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 xml:space="preserve"> מתוך 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begin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instrText xml:space="preserve"> NUMPAGES </w:instrTex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separate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>4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4ede4bbabdda7315ee61b1311758f9d23777733d.png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מפתח תשובות – חברות לחט"ב</dc:title>
  <dc:creator>רוית ראש בן ישי</dc:creator>
  <cp:lastModifiedBy>Un-named</cp:lastModifiedBy>
  <cp:revision>1</cp:revision>
  <dcterms:created xsi:type="dcterms:W3CDTF">2026-10-27T18:54:56.213Z</dcterms:created>
  <dcterms:modified xsi:type="dcterms:W3CDTF">2026-10-27T18:54:56.213Z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